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97" w:rsidRPr="00566A97" w:rsidRDefault="002B3274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</w:t>
      </w:r>
      <w:r w:rsidR="00566A97" w:rsidRPr="0056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показывающий слабое развитие важного явления. Курсовая по предпринимательству.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официальной статистике в малом и среднем бизнесе занят каждый четвертый работник. Однако, в России его вклад в экономику значительно меньше, чем в других странах. Наше государство делает упор на наращивание массы малого и среднего предпринимательства, не уделяя должного внимания эффективности его работы. В целом по стране на него приходится до 10% всего объема основных средств и около 5% инвестиций.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государственные и региональные программы помогают лишь начать бизнес. Поэтому на сегодняшний день особо актуальна поддержка предпринимательства на более длительном периоде. Необходимо не только открывать новые предприятия, но и содействовать развитию, расширению их деятельности.</w:t>
      </w:r>
    </w:p>
    <w:p w:rsid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малому бизнесу обеспечивается занятость населения. Он делает социальную среду комфортнее. С ним связан экономический рост и переход на инновационный путь развития. Особую актуальность он приобретает в кризисных условиях, поскольку более мобилен и гибок, способен формировать новые рыночные ниши, адаптировать уволенных из крупных предприятий работников, сглаживать негативные процессы в сфере обеспечения занятости.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A97" w:rsidRPr="00566A97" w:rsidRDefault="002B3274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</w:t>
      </w:r>
      <w:r w:rsidRPr="0056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66A97" w:rsidRPr="0056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обоснования</w:t>
      </w:r>
      <w:proofErr w:type="gramEnd"/>
      <w:r w:rsidR="00566A97" w:rsidRPr="0056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практической значимости работы. Курсовая по экономике, затраты на качество.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Заграницей исследования затрат на качество начали проводиться еще в 50-х годах прошлого столетия. В нашей стране эта проблема начала исследоваться в 70-х годах под предводительством профессора Е. М.Карлика. Им были сформулированы основные понятия и классификации расходов на качество.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нынешних условиях рыночной экономики, характеризующейся высокой конкуренцией, проблема управления затратами на качество </w:t>
      </w: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привлекает все большее внимание менеджеров и специалистов коммерческих предприятий.</w:t>
      </w:r>
    </w:p>
    <w:p w:rsid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развитие системы менеджмента затратами на качество сегодня не просто актуально, но крайне важна и необходима для повышения конкурентоспособности производимых товаров, сокращения дефектности, улучшения качественных характеристик продукции с уменьшением ее себестоимости и в целом повышения имидже предприятия.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A97" w:rsidRPr="00566A97" w:rsidRDefault="002B3274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</w:t>
      </w:r>
      <w:r w:rsidRPr="0056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66A97" w:rsidRPr="0056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отражающий необходимость совершенствования, развития явления. Курсовая экономика -логистика</w:t>
      </w:r>
    </w:p>
    <w:p w:rsidR="00566A97" w:rsidRPr="00566A97" w:rsidRDefault="00566A97" w:rsidP="0056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исследования обусловлена современным состоянием организации логистической деятельности в торговле, претерпевшей коренные изменения в современных экономических условиях.</w:t>
      </w:r>
    </w:p>
    <w:p w:rsidR="00566A97" w:rsidRDefault="00566A97" w:rsidP="00566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A97">
        <w:rPr>
          <w:sz w:val="28"/>
          <w:szCs w:val="28"/>
        </w:rPr>
        <w:t>При переходе к рыночным отношениям нормативы развития материально-технической основы бизнеса утрачивают свою прежнюю роль. Для каждого хозяйствующего субъекта характерна самостоятельность в оценке конкретных ситуаций и разработке управленческих решений. Из мировой практики четко прослеживается, что лидирующие позиции в конкурентной борьбе занимают компании, компетентные в сфере логистики, владеющие ее методами.</w:t>
      </w:r>
    </w:p>
    <w:p w:rsidR="00566A97" w:rsidRPr="00566A97" w:rsidRDefault="00566A97" w:rsidP="00566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6A97" w:rsidRPr="00566A97" w:rsidRDefault="002B3274" w:rsidP="00566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Образец</w:t>
      </w:r>
      <w:r w:rsidRPr="00566A97">
        <w:rPr>
          <w:b/>
          <w:bCs/>
          <w:sz w:val="28"/>
          <w:szCs w:val="28"/>
        </w:rPr>
        <w:t xml:space="preserve">, </w:t>
      </w:r>
      <w:bookmarkStart w:id="0" w:name="_GoBack"/>
      <w:bookmarkEnd w:id="0"/>
      <w:r w:rsidR="00566A97" w:rsidRPr="00566A97">
        <w:rPr>
          <w:rStyle w:val="a4"/>
          <w:sz w:val="28"/>
          <w:szCs w:val="28"/>
        </w:rPr>
        <w:t>касающийся разработки новых методик и рекомендаций.  Курсовая - финансовый учет.</w:t>
      </w:r>
    </w:p>
    <w:p w:rsidR="00093395" w:rsidRPr="00566A97" w:rsidRDefault="00566A97" w:rsidP="00566A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A97">
        <w:rPr>
          <w:sz w:val="28"/>
          <w:szCs w:val="28"/>
        </w:rPr>
        <w:t>В последнее время крупные компании в ходе внутренней реструктуризации все чаще сталкиваются с проблемой слабого контроля над движением финансовых и материальных потоков. На многих предприятиях система материально-технического снабжения является неэффективной, ресурсоемкой и рутинной. Такое положение дел обуславливает потребность в формировании новой методологии ее оптимизации, как одного из главных условий развития коммерческих структур.</w:t>
      </w:r>
    </w:p>
    <w:sectPr w:rsidR="00093395" w:rsidRPr="00566A97" w:rsidSect="0009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A97"/>
    <w:rsid w:val="00093395"/>
    <w:rsid w:val="002B3274"/>
    <w:rsid w:val="005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4967D-F13B-43EB-A668-794881AC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A97"/>
    <w:rPr>
      <w:b/>
      <w:bCs/>
    </w:rPr>
  </w:style>
  <w:style w:type="character" w:styleId="a5">
    <w:name w:val="Hyperlink"/>
    <w:basedOn w:val="a0"/>
    <w:uiPriority w:val="99"/>
    <w:semiHidden/>
    <w:unhideWhenUsed/>
    <w:rsid w:val="00566A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БРИЛЁВА АЛИНА</cp:lastModifiedBy>
  <cp:revision>3</cp:revision>
  <dcterms:created xsi:type="dcterms:W3CDTF">2019-04-01T19:58:00Z</dcterms:created>
  <dcterms:modified xsi:type="dcterms:W3CDTF">2020-09-06T19:27:00Z</dcterms:modified>
</cp:coreProperties>
</file>