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CB" w:rsidRPr="00AE7CCB" w:rsidRDefault="00AE7CCB" w:rsidP="00AE7CCB">
      <w:pPr>
        <w:pStyle w:val="a4"/>
        <w:jc w:val="center"/>
        <w:rPr>
          <w:sz w:val="36"/>
          <w:szCs w:val="36"/>
        </w:rPr>
      </w:pPr>
      <w:bookmarkStart w:id="0" w:name="_GoBack"/>
      <w:r w:rsidRPr="00AE7CCB">
        <w:rPr>
          <w:sz w:val="36"/>
          <w:szCs w:val="36"/>
        </w:rPr>
        <w:t>Вывод</w:t>
      </w:r>
    </w:p>
    <w:bookmarkEnd w:id="0"/>
    <w:p w:rsidR="00AE7CCB" w:rsidRDefault="00AE7CCB" w:rsidP="00AE7CCB">
      <w:pPr>
        <w:pStyle w:val="a4"/>
        <w:rPr>
          <w:sz w:val="32"/>
          <w:szCs w:val="32"/>
        </w:rPr>
      </w:pPr>
    </w:p>
    <w:p w:rsidR="00AE7CCB" w:rsidRPr="00AE7CCB" w:rsidRDefault="00AE7CCB" w:rsidP="00AE7CCB">
      <w:pPr>
        <w:pStyle w:val="a4"/>
        <w:rPr>
          <w:sz w:val="32"/>
          <w:szCs w:val="32"/>
        </w:rPr>
      </w:pPr>
      <w:r w:rsidRPr="00AE7CCB">
        <w:rPr>
          <w:sz w:val="32"/>
          <w:szCs w:val="32"/>
        </w:rPr>
        <w:t>Рассмотрев основные направления в развитии древнерусской культуры, можно сделать некоторые выводы.</w:t>
      </w:r>
    </w:p>
    <w:p w:rsidR="00AE7CCB" w:rsidRPr="00AE7CCB" w:rsidRDefault="00AE7CCB" w:rsidP="00AE7CCB">
      <w:pPr>
        <w:pStyle w:val="a4"/>
        <w:rPr>
          <w:sz w:val="32"/>
          <w:szCs w:val="32"/>
        </w:rPr>
      </w:pPr>
      <w:r w:rsidRPr="00AE7CCB">
        <w:rPr>
          <w:sz w:val="32"/>
          <w:szCs w:val="32"/>
        </w:rPr>
        <w:t xml:space="preserve">Древнерусская культура IX – XIII </w:t>
      </w:r>
      <w:proofErr w:type="spellStart"/>
      <w:r w:rsidRPr="00AE7CCB">
        <w:rPr>
          <w:sz w:val="32"/>
          <w:szCs w:val="32"/>
        </w:rPr>
        <w:t>в.в</w:t>
      </w:r>
      <w:proofErr w:type="spellEnd"/>
      <w:r w:rsidRPr="00AE7CCB">
        <w:rPr>
          <w:sz w:val="32"/>
          <w:szCs w:val="32"/>
        </w:rPr>
        <w:t>. стала складываться одновременно с образованием государства восточных славян. На ее формирование мощное влияние оказало эпическое наследие древних славян, принятие христианства, культурные контакты с другими странами. Впитав и творчески переработав разнообразные художественные влияния - византийское, южнославянское, романское - Киевская Русь создала свою самобытную национальную культуру. Распространение письменности, появление книг привело к возникновению еще одного вида живописи - книжной миниатюры. Древнейшие русские миниатюры имеются в «Остромировом Евангелии» (1056-1057</w:t>
      </w:r>
      <w:proofErr w:type="gramStart"/>
      <w:r w:rsidRPr="00AE7CCB">
        <w:rPr>
          <w:sz w:val="32"/>
          <w:szCs w:val="32"/>
        </w:rPr>
        <w:t>) ,</w:t>
      </w:r>
      <w:proofErr w:type="gramEnd"/>
      <w:r w:rsidRPr="00AE7CCB">
        <w:rPr>
          <w:sz w:val="32"/>
          <w:szCs w:val="32"/>
        </w:rPr>
        <w:t xml:space="preserve"> где помещены изображения трех евангелистов. Яркое орнаментальное окружение фигур евангелистов и обилие золота делают эти иллюстрации похожими на ювелирное изделие.</w:t>
      </w:r>
    </w:p>
    <w:p w:rsidR="00AE7CCB" w:rsidRDefault="00AE7CCB" w:rsidP="00AE7CCB">
      <w:pPr>
        <w:pStyle w:val="a4"/>
        <w:rPr>
          <w:sz w:val="32"/>
          <w:szCs w:val="32"/>
        </w:rPr>
      </w:pPr>
      <w:r w:rsidRPr="00AE7CCB">
        <w:rPr>
          <w:sz w:val="32"/>
          <w:szCs w:val="32"/>
        </w:rPr>
        <w:t xml:space="preserve">В целом в данный период на Руси была создана настолько мощная культура, что никакие беды и разрушения не могли свернуть ее с определившегося пути. Она была и осталась европейской по типу своего развития. Все попытки представить русскую культуру средневековья как восточную, азиатскую или «евразийскую" оказались бесплодными. Конечно, общение с восточными народами не прошло бесследно для русской культуры, но основной характер и направленность ее являлись европейскими. </w:t>
      </w:r>
    </w:p>
    <w:p w:rsidR="00AE7CCB" w:rsidRPr="00AE7CCB" w:rsidRDefault="00AE7CCB" w:rsidP="00AE7CCB">
      <w:pPr>
        <w:pStyle w:val="a4"/>
        <w:rPr>
          <w:sz w:val="32"/>
          <w:szCs w:val="32"/>
        </w:rPr>
      </w:pPr>
      <w:r w:rsidRPr="00AE7CCB">
        <w:rPr>
          <w:sz w:val="32"/>
          <w:szCs w:val="32"/>
        </w:rPr>
        <w:t>Величественные архитектурные сооружения Древней Руси, прекрасные памятники литературы, произведения живописи, уникальные изделия декоративно-прикладного искусства - достойный вклад в мировую культуру. Древнерусская культура заложила основы для последующего развития культуры России.</w:t>
      </w:r>
    </w:p>
    <w:p w:rsidR="00C6704C" w:rsidRPr="00AE7CCB" w:rsidRDefault="00C6704C" w:rsidP="00AE7CCB">
      <w:pPr>
        <w:rPr>
          <w:rFonts w:ascii="Tahoma" w:hAnsi="Tahoma" w:cs="Tahoma"/>
          <w:sz w:val="32"/>
          <w:szCs w:val="32"/>
        </w:rPr>
      </w:pPr>
    </w:p>
    <w:sectPr w:rsidR="00C6704C" w:rsidRPr="00AE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0D"/>
    <w:rsid w:val="00066E35"/>
    <w:rsid w:val="00122D42"/>
    <w:rsid w:val="00263017"/>
    <w:rsid w:val="00276EF3"/>
    <w:rsid w:val="003D150D"/>
    <w:rsid w:val="00575EDF"/>
    <w:rsid w:val="00701E47"/>
    <w:rsid w:val="007F0296"/>
    <w:rsid w:val="00852FE9"/>
    <w:rsid w:val="009C5C60"/>
    <w:rsid w:val="00AE7CCB"/>
    <w:rsid w:val="00BC2311"/>
    <w:rsid w:val="00C440B4"/>
    <w:rsid w:val="00C6576A"/>
    <w:rsid w:val="00C6704C"/>
    <w:rsid w:val="00C90AC1"/>
    <w:rsid w:val="00CB69D0"/>
    <w:rsid w:val="00D7092E"/>
    <w:rsid w:val="00D96BF4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B397-15EC-4138-AA73-31824AD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7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МОЙ"/>
    <w:basedOn w:val="a"/>
    <w:uiPriority w:val="99"/>
    <w:rsid w:val="00AE7CCB"/>
    <w:pPr>
      <w:widowControl w:val="0"/>
      <w:spacing w:line="312" w:lineRule="auto"/>
      <w:ind w:firstLine="544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AE7C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2020-09-04T22:37:00Z</dcterms:created>
  <dcterms:modified xsi:type="dcterms:W3CDTF">2020-09-04T22:45:00Z</dcterms:modified>
</cp:coreProperties>
</file>